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209" w:rsidRPr="00C06706" w:rsidRDefault="002F7209" w:rsidP="002F7209"/>
    <w:p w:rsidR="002F7209" w:rsidRPr="006D3748" w:rsidRDefault="002F7209" w:rsidP="002F720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3748">
        <w:rPr>
          <w:rFonts w:ascii="Times New Roman" w:hAnsi="Times New Roman" w:cs="Times New Roman"/>
          <w:b/>
          <w:bCs/>
          <w:sz w:val="24"/>
          <w:szCs w:val="24"/>
        </w:rPr>
        <w:t>РЕГИОНАЛЕН ЦЕНТЪР ЗА ПОДКРЕПА НА ПРОЦЕСА</w:t>
      </w:r>
    </w:p>
    <w:p w:rsidR="002F7209" w:rsidRPr="006D3748" w:rsidRDefault="002F7209" w:rsidP="002F72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D3748">
        <w:rPr>
          <w:rFonts w:ascii="Times New Roman" w:hAnsi="Times New Roman" w:cs="Times New Roman"/>
          <w:b/>
          <w:bCs/>
          <w:sz w:val="24"/>
          <w:szCs w:val="24"/>
        </w:rPr>
        <w:t>НА ПРИОБЩАВАЩОТО ОБРАЗОВАНИЕ</w:t>
      </w:r>
    </w:p>
    <w:p w:rsidR="002F7209" w:rsidRPr="006D3748" w:rsidRDefault="002F7209" w:rsidP="002F72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r w:rsidRPr="006D3748">
        <w:rPr>
          <w:rFonts w:ascii="Times New Roman" w:hAnsi="Times New Roman" w:cs="Times New Roman"/>
          <w:b/>
          <w:sz w:val="24"/>
          <w:szCs w:val="24"/>
          <w:lang w:val="ru-RU"/>
        </w:rPr>
        <w:t>ЕГИОНАЛНО УПРАВЛЕНИЕ НА ОБРАЗОВАНИЕТО - МОНТАНА</w:t>
      </w:r>
    </w:p>
    <w:p w:rsidR="002F7209" w:rsidRDefault="002F7209" w:rsidP="002F7209">
      <w:pPr>
        <w:spacing w:line="240" w:lineRule="auto"/>
        <w:jc w:val="center"/>
        <w:rPr>
          <w:i/>
          <w:iCs/>
        </w:rPr>
      </w:pPr>
      <w:r w:rsidRPr="00F94B67">
        <w:rPr>
          <w:sz w:val="24"/>
          <w:szCs w:val="24"/>
          <w:u w:val="single"/>
          <w:lang w:val="ru-RU"/>
        </w:rPr>
        <w:t>___________________________________________________________________________</w:t>
      </w:r>
      <w:r>
        <w:rPr>
          <w:i/>
          <w:iCs/>
        </w:rPr>
        <w:t xml:space="preserve">                            </w:t>
      </w:r>
      <w:r>
        <w:rPr>
          <w:i/>
          <w:iCs/>
          <w:lang w:val="ru-RU"/>
        </w:rPr>
        <w:t xml:space="preserve"> </w:t>
      </w:r>
      <w:r>
        <w:rPr>
          <w:i/>
          <w:iCs/>
        </w:rPr>
        <w:t xml:space="preserve">              </w:t>
      </w:r>
    </w:p>
    <w:p w:rsidR="002F7209" w:rsidRDefault="002F7209" w:rsidP="002F7209">
      <w:pPr>
        <w:spacing w:line="240" w:lineRule="auto"/>
        <w:jc w:val="center"/>
        <w:rPr>
          <w:b/>
          <w:bCs/>
          <w:i/>
          <w:iCs/>
          <w:lang w:val="en-GB"/>
        </w:rPr>
      </w:pPr>
      <w:r w:rsidRPr="006D3748">
        <w:rPr>
          <w:rFonts w:ascii="Times New Roman" w:hAnsi="Times New Roman" w:cs="Times New Roman"/>
          <w:b/>
          <w:bCs/>
          <w:sz w:val="24"/>
          <w:szCs w:val="24"/>
        </w:rPr>
        <w:t>РЕГЛАМЕН</w:t>
      </w:r>
      <w:r w:rsidR="00C06706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6D3748">
        <w:rPr>
          <w:rFonts w:ascii="Times New Roman" w:hAnsi="Times New Roman" w:cs="Times New Roman"/>
          <w:b/>
          <w:bCs/>
          <w:sz w:val="24"/>
          <w:szCs w:val="24"/>
        </w:rPr>
        <w:t xml:space="preserve"> НА ИНИЦИАТИВАТА</w:t>
      </w:r>
    </w:p>
    <w:p w:rsidR="002F7209" w:rsidRPr="007F3812" w:rsidRDefault="002F7209" w:rsidP="002F72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812">
        <w:rPr>
          <w:rFonts w:ascii="Times New Roman" w:hAnsi="Times New Roman" w:cs="Times New Roman"/>
          <w:b/>
          <w:sz w:val="28"/>
          <w:szCs w:val="28"/>
        </w:rPr>
        <w:t>ВИРТУАЛНА КНИГА</w:t>
      </w:r>
    </w:p>
    <w:p w:rsidR="002F7209" w:rsidRPr="00C06706" w:rsidRDefault="002F7209" w:rsidP="002F72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6706">
        <w:rPr>
          <w:rFonts w:ascii="Times New Roman" w:hAnsi="Times New Roman" w:cs="Times New Roman"/>
          <w:b/>
          <w:sz w:val="32"/>
          <w:szCs w:val="32"/>
        </w:rPr>
        <w:t>„Азбука на добротата”</w:t>
      </w:r>
    </w:p>
    <w:p w:rsidR="002F7209" w:rsidRPr="002F7209" w:rsidRDefault="002F7209" w:rsidP="002F72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20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845613" cy="4189375"/>
            <wp:effectExtent l="685800" t="0" r="678637" b="0"/>
            <wp:docPr id="3" name="Картина 1" descr="C:\Users\Lenovo\Desktop\лого 24\Лого инициатив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лого 24\Лого инициатив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8175" cy="419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Регионален център за подкрепа на процеса на приобщаващо образование – област Монтана с подкрепата на Регионално управление на образованието – обл</w:t>
      </w:r>
      <w:r w:rsidR="007C702C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аст 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Монтана стартира инициатива по повод 24 май – Деня на българската просвета и култура и на славянската писменост: Виртуална книга </w:t>
      </w:r>
      <w:r w:rsidRPr="007C702C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„</w:t>
      </w:r>
      <w:r w:rsidR="007C702C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 </w:t>
      </w:r>
      <w:r w:rsidRPr="007C702C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Азбука на добротата”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6D3748">
        <w:rPr>
          <w:rFonts w:ascii="Times New Roman" w:hAnsi="Times New Roman" w:cs="Times New Roman"/>
          <w:sz w:val="24"/>
          <w:szCs w:val="24"/>
        </w:rPr>
        <w:t xml:space="preserve">под мотото: </w:t>
      </w:r>
      <w:r w:rsidRPr="007C702C">
        <w:rPr>
          <w:rFonts w:ascii="Times New Roman" w:hAnsi="Times New Roman" w:cs="Times New Roman"/>
          <w:b/>
          <w:sz w:val="24"/>
          <w:szCs w:val="24"/>
        </w:rPr>
        <w:t>„</w:t>
      </w:r>
      <w:r w:rsidR="007C70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702C">
        <w:rPr>
          <w:rFonts w:ascii="Times New Roman" w:eastAsia="Times New Roman" w:hAnsi="Times New Roman" w:cs="Times New Roman"/>
          <w:b/>
          <w:sz w:val="24"/>
          <w:szCs w:val="24"/>
        </w:rPr>
        <w:t xml:space="preserve">Пътят към разума се крие в силата на добротата и човечността”. 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sz w:val="24"/>
          <w:szCs w:val="24"/>
        </w:rPr>
        <w:t>В условията на обучение в електронна среда с оглед на създалата се ситуация и обявеното извънредно положения не можем да отразим традиционно един от най-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светлите национални празници на България. Но можем да творим и обединим творчеството на всички деца от областта в една иновативна идея, каквато е виртуалната книга „Азбука на добротата”. Екипът на РЦПППО – Монтана </w:t>
      </w:r>
      <w:r w:rsidR="0068561C">
        <w:rPr>
          <w:rFonts w:ascii="Times New Roman" w:eastAsia="Times New Roman" w:hAnsi="Times New Roman" w:cs="Times New Roman"/>
          <w:sz w:val="24"/>
          <w:szCs w:val="24"/>
        </w:rPr>
        <w:t>и РУО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Монтана 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>Ви кан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2F7512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 най-учтиво  да се присъедините и заедно да създадем един виртуален продукт, обединени от идеята да уважаваме и ценим своята национална идентичност, да бъдем търпеливи и  коректни, толерантни и добри.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 навечерието  на празника на буквите искаме отново да напомним, че децата със специални образователни потребности искат и могат да бъдат участници в образователния процес, стига да им подадем ръка. Нека заедно напишем, макар и от разстояние, нашата книга на добротата с послания, че всички деца имат право на образование и шанс да бъдат приети, ценени и уважавани, да бъдат заедно със своите </w:t>
      </w:r>
      <w:proofErr w:type="spellStart"/>
      <w:r w:rsidRPr="006D3748">
        <w:rPr>
          <w:rFonts w:ascii="Times New Roman" w:eastAsia="Times New Roman" w:hAnsi="Times New Roman" w:cs="Times New Roman"/>
          <w:sz w:val="24"/>
          <w:szCs w:val="24"/>
        </w:rPr>
        <w:t>връстници</w:t>
      </w:r>
      <w:proofErr w:type="spellEnd"/>
      <w:r w:rsidRPr="006D3748">
        <w:rPr>
          <w:rFonts w:ascii="Times New Roman" w:eastAsia="Times New Roman" w:hAnsi="Times New Roman" w:cs="Times New Roman"/>
          <w:sz w:val="24"/>
          <w:szCs w:val="24"/>
        </w:rPr>
        <w:t>, за да играят, учат и творят в един по-добър свят.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В инициативата могат да се включат всички деца от детски градини и училища, Центрове за специална образователна подкрепа, Центрове за подкрепа за личностно развитие от областта със свои  творчески продукти, тематично свързани с празника на 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българската просвета и култура и на славянската писменост. 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КАТЕГОРИИ ЗА УЧАСТИЕ: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„Рисунка”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Категория: „Апликация” 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„Стихотворение”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„Съчинение”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„Есе”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„Послание” ( В тази категория могат своите послания да отправят не само деца, но и техните родители, учители, специалисти)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Категория: „Постер”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Категория „Други” (декори, моделиране и други авторски идеи, посветени на празника)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СРОК ЗА ИЗПРАЩАНЕ НА ТВОРБИТЕ: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 xml:space="preserve">Вашите произведения може да изпращате в срок до </w:t>
      </w:r>
      <w:r w:rsidRPr="006D3748">
        <w:rPr>
          <w:rFonts w:ascii="Times New Roman" w:eastAsia="Times New Roman" w:hAnsi="Times New Roman" w:cs="Times New Roman"/>
          <w:b/>
          <w:sz w:val="24"/>
          <w:szCs w:val="24"/>
        </w:rPr>
        <w:t>18.05.2020г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>.,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включително във формат: </w:t>
      </w:r>
      <w:r w:rsidRPr="006D3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JPEG 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за снимки и </w:t>
      </w:r>
      <w:r w:rsidRPr="006D3748">
        <w:rPr>
          <w:rFonts w:ascii="Times New Roman" w:eastAsia="Times New Roman" w:hAnsi="Times New Roman" w:cs="Times New Roman"/>
          <w:sz w:val="24"/>
          <w:szCs w:val="24"/>
          <w:lang w:val="en-US"/>
        </w:rPr>
        <w:t>PDF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 за творби 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на 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>адрес: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74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rc-montana</w:t>
      </w:r>
      <w:proofErr w:type="spellEnd"/>
      <w:r w:rsidRPr="006D3748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Pr="006D374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abv.bg</w:t>
      </w:r>
      <w:r w:rsidRPr="006D3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D3748">
        <w:rPr>
          <w:rFonts w:ascii="Times New Roman" w:eastAsia="Times New Roman" w:hAnsi="Times New Roman" w:cs="Times New Roman"/>
          <w:sz w:val="24"/>
          <w:szCs w:val="24"/>
        </w:rPr>
        <w:t xml:space="preserve">със следната информация за участниците: 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Три имена на участника;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Възраст;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Учебно заведение;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Име на произведението и категория за участие.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ТЕЛЕФОНИ ЗА ДОПЪЛНИТЕЛНА ИНФОРМАЦИЯ: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0879018137 – Янита </w:t>
      </w:r>
      <w:proofErr w:type="spellStart"/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Сейкова</w:t>
      </w:r>
      <w:proofErr w:type="spellEnd"/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0879018130 – Виолета Георгиева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Всички творби ще бъдат включени във виртуалната книга „Азбука на добротата”, която ще бъде публикувана на сайта </w:t>
      </w:r>
      <w:r w:rsidR="002F7512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на </w:t>
      </w: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РУО - Монтана  и РЦПППО – Монтана. 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Най-добрите произведения ще бъдат отличени с грамота от жури в състав: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Трайка</w:t>
      </w:r>
      <w:proofErr w:type="spellEnd"/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Трайкова – началник на РУО – Монтана</w:t>
      </w:r>
    </w:p>
    <w:p w:rsidR="002F7209" w:rsidRPr="006D3748" w:rsidRDefault="002F7209" w:rsidP="002F720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>Персияна</w:t>
      </w:r>
      <w:proofErr w:type="spellEnd"/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Петкова – старши експерт по предучилищно образование в РУО – Монтана</w:t>
      </w:r>
    </w:p>
    <w:p w:rsidR="002F7209" w:rsidRPr="006D3748" w:rsidRDefault="002F7209" w:rsidP="002F72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748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        Диана Божинова – директор на РЦПППО – Монтана</w:t>
      </w:r>
    </w:p>
    <w:p w:rsidR="002F7209" w:rsidRPr="006D3748" w:rsidRDefault="002F7209" w:rsidP="002F72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E0087" w:rsidRPr="00AE0087" w:rsidRDefault="00AE0087" w:rsidP="002F7209">
      <w:pPr>
        <w:rPr>
          <w:lang w:val="en-US"/>
        </w:rPr>
      </w:pPr>
    </w:p>
    <w:sectPr w:rsidR="00AE0087" w:rsidRPr="00AE0087" w:rsidSect="00C30A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AE0087"/>
    <w:rsid w:val="00035C69"/>
    <w:rsid w:val="002F7209"/>
    <w:rsid w:val="002F7512"/>
    <w:rsid w:val="00607D00"/>
    <w:rsid w:val="0068561C"/>
    <w:rsid w:val="007C702C"/>
    <w:rsid w:val="00AE0087"/>
    <w:rsid w:val="00C06706"/>
    <w:rsid w:val="00C30AC8"/>
    <w:rsid w:val="00E65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209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087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Изнесен текст Знак"/>
    <w:basedOn w:val="a0"/>
    <w:link w:val="a3"/>
    <w:uiPriority w:val="99"/>
    <w:semiHidden/>
    <w:rsid w:val="00AE00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480</Words>
  <Characters>2738</Characters>
  <Application>Microsoft Office Word</Application>
  <DocSecurity>0</DocSecurity>
  <Lines>22</Lines>
  <Paragraphs>6</Paragraphs>
  <ScaleCrop>false</ScaleCrop>
  <Company>pavkataberk.ch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12</cp:revision>
  <dcterms:created xsi:type="dcterms:W3CDTF">2020-05-07T08:35:00Z</dcterms:created>
  <dcterms:modified xsi:type="dcterms:W3CDTF">2020-05-07T08:41:00Z</dcterms:modified>
</cp:coreProperties>
</file>